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044A60">
        <w:rPr>
          <w:rFonts w:ascii="Verdana" w:hAnsi="Verdana"/>
          <w:b/>
          <w:sz w:val="24"/>
          <w:szCs w:val="24"/>
        </w:rPr>
        <w:t>2</w:t>
      </w:r>
      <w:r w:rsidR="00CA2F14">
        <w:rPr>
          <w:rFonts w:ascii="Verdana" w:hAnsi="Verdana"/>
          <w:b/>
          <w:sz w:val="24"/>
          <w:szCs w:val="24"/>
        </w:rPr>
        <w:t>9</w:t>
      </w:r>
      <w:r>
        <w:rPr>
          <w:rFonts w:ascii="Verdana" w:hAnsi="Verdana"/>
          <w:b/>
          <w:sz w:val="24"/>
          <w:szCs w:val="24"/>
        </w:rPr>
        <w:t xml:space="preserve"> </w:t>
      </w:r>
      <w:r w:rsidR="00CA2F14">
        <w:rPr>
          <w:rFonts w:ascii="Verdana" w:hAnsi="Verdana"/>
          <w:b/>
          <w:sz w:val="24"/>
          <w:szCs w:val="24"/>
        </w:rPr>
        <w:t>но</w:t>
      </w:r>
      <w:r w:rsidR="009B31D8">
        <w:rPr>
          <w:rFonts w:ascii="Verdana" w:hAnsi="Verdana"/>
          <w:b/>
          <w:sz w:val="24"/>
          <w:szCs w:val="24"/>
        </w:rPr>
        <w:t>ября</w:t>
      </w:r>
      <w:r w:rsidRPr="00AB2149">
        <w:rPr>
          <w:rFonts w:ascii="Verdana" w:hAnsi="Verdana"/>
          <w:b/>
          <w:sz w:val="24"/>
          <w:szCs w:val="24"/>
        </w:rPr>
        <w:t xml:space="preserve"> 201</w:t>
      </w:r>
      <w:r w:rsidR="00044A60">
        <w:rPr>
          <w:rFonts w:ascii="Verdana" w:hAnsi="Verdana"/>
          <w:b/>
          <w:sz w:val="24"/>
          <w:szCs w:val="24"/>
        </w:rPr>
        <w:t>8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91F3D" w:rsidP="00791F3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  <w:r w:rsidR="00761954" w:rsidRPr="002C145D">
              <w:rPr>
                <w:rFonts w:ascii="Verdana" w:hAnsi="Verdana"/>
                <w:sz w:val="24"/>
                <w:szCs w:val="24"/>
              </w:rPr>
              <w:t>:30-1</w:t>
            </w:r>
            <w:r>
              <w:rPr>
                <w:rFonts w:ascii="Verdana" w:hAnsi="Verdana"/>
                <w:sz w:val="24"/>
                <w:szCs w:val="24"/>
              </w:rPr>
              <w:t>2</w:t>
            </w:r>
            <w:r w:rsidR="00761954" w:rsidRPr="002C145D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7761" w:type="dxa"/>
          </w:tcPr>
          <w:p w:rsidR="00761954" w:rsidRPr="002C145D" w:rsidRDefault="00761954" w:rsidP="002934DB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2C145D">
              <w:rPr>
                <w:rFonts w:ascii="Verdana" w:hAnsi="Verdana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2934D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9B31D8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791F3D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791F3D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9B31D8"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7761" w:type="dxa"/>
          </w:tcPr>
          <w:p w:rsidR="00761954" w:rsidRPr="002C145D" w:rsidRDefault="00761954" w:rsidP="002934DB">
            <w:pPr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2C145D">
              <w:rPr>
                <w:rFonts w:ascii="Verdana" w:hAnsi="Verdana"/>
                <w:b/>
                <w:sz w:val="24"/>
                <w:szCs w:val="24"/>
              </w:rPr>
              <w:t>Приветствие участников Публичного обсуждения: открытие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2934D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0419D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2C145D">
              <w:rPr>
                <w:rFonts w:ascii="Verdana" w:hAnsi="Verdana"/>
                <w:sz w:val="24"/>
                <w:szCs w:val="24"/>
                <w:u w:val="single"/>
              </w:rPr>
              <w:t>Выступающи</w:t>
            </w:r>
            <w:r w:rsidR="000419D6">
              <w:rPr>
                <w:rFonts w:ascii="Verdana" w:hAnsi="Verdana"/>
                <w:sz w:val="24"/>
                <w:szCs w:val="24"/>
                <w:u w:val="single"/>
              </w:rPr>
              <w:t>е</w:t>
            </w:r>
            <w:r w:rsidRPr="002C145D">
              <w:rPr>
                <w:rFonts w:ascii="Verdana" w:hAnsi="Verdana"/>
                <w:sz w:val="24"/>
                <w:szCs w:val="24"/>
                <w:u w:val="single"/>
              </w:rPr>
              <w:t xml:space="preserve">: 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00790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 xml:space="preserve">- </w:t>
            </w:r>
            <w:r w:rsidR="00044A60">
              <w:rPr>
                <w:rFonts w:ascii="Verdana" w:hAnsi="Verdana"/>
                <w:sz w:val="24"/>
                <w:szCs w:val="24"/>
              </w:rPr>
              <w:t>Мысин Александр Борисович</w:t>
            </w:r>
            <w:r w:rsidRPr="002C145D">
              <w:rPr>
                <w:rFonts w:ascii="Verdana" w:hAnsi="Verdana"/>
                <w:sz w:val="24"/>
                <w:szCs w:val="24"/>
              </w:rPr>
              <w:t xml:space="preserve"> – </w:t>
            </w:r>
            <w:r w:rsidR="00007906">
              <w:rPr>
                <w:rFonts w:ascii="Verdana" w:hAnsi="Verdana"/>
                <w:sz w:val="24"/>
                <w:szCs w:val="24"/>
              </w:rPr>
              <w:t>руководитель</w:t>
            </w:r>
            <w:r w:rsidRPr="002C145D">
              <w:rPr>
                <w:rFonts w:ascii="Verdana" w:hAnsi="Verdana"/>
                <w:sz w:val="24"/>
                <w:szCs w:val="24"/>
              </w:rPr>
              <w:t xml:space="preserve"> Уральского МТУ по надзору за ЯРБ Ростехнадзора</w:t>
            </w:r>
            <w:r w:rsidR="003C7DA5">
              <w:rPr>
                <w:rFonts w:ascii="Verdana" w:hAnsi="Verdana"/>
                <w:sz w:val="24"/>
                <w:szCs w:val="24"/>
              </w:rPr>
              <w:t xml:space="preserve">, </w:t>
            </w:r>
            <w:r w:rsidR="003C7DA5" w:rsidRPr="003C7DA5">
              <w:rPr>
                <w:rFonts w:ascii="Verdana" w:hAnsi="Verdana"/>
                <w:b/>
                <w:sz w:val="24"/>
                <w:szCs w:val="24"/>
              </w:rPr>
              <w:t>модератор</w:t>
            </w:r>
            <w:r w:rsidR="00922CFA">
              <w:rPr>
                <w:rFonts w:ascii="Verdana" w:hAnsi="Verdana"/>
                <w:sz w:val="24"/>
                <w:szCs w:val="24"/>
              </w:rPr>
              <w:t>;</w:t>
            </w:r>
          </w:p>
        </w:tc>
      </w:tr>
      <w:tr w:rsidR="00B671C3" w:rsidRPr="002C145D" w:rsidTr="002934DB">
        <w:tc>
          <w:tcPr>
            <w:tcW w:w="1809" w:type="dxa"/>
          </w:tcPr>
          <w:p w:rsidR="00B671C3" w:rsidRPr="002C145D" w:rsidRDefault="00B671C3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B671C3" w:rsidRPr="002C145D" w:rsidRDefault="00B671C3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0419D6" w:rsidRPr="002C145D" w:rsidTr="002934DB">
        <w:tc>
          <w:tcPr>
            <w:tcW w:w="1809" w:type="dxa"/>
          </w:tcPr>
          <w:p w:rsidR="000419D6" w:rsidRPr="002C145D" w:rsidRDefault="000419D6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0419D6" w:rsidRPr="002C145D" w:rsidRDefault="000419D6" w:rsidP="00CA2F14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 представители </w:t>
            </w:r>
            <w:r w:rsidR="00CA2F14">
              <w:rPr>
                <w:rFonts w:ascii="Verdana" w:hAnsi="Verdana"/>
                <w:sz w:val="24"/>
                <w:szCs w:val="24"/>
              </w:rPr>
              <w:t xml:space="preserve"> прокуратуры и </w:t>
            </w:r>
            <w:r>
              <w:rPr>
                <w:rFonts w:ascii="Verdana" w:hAnsi="Verdana"/>
                <w:sz w:val="24"/>
                <w:szCs w:val="24"/>
              </w:rPr>
              <w:t>общественных организаций</w:t>
            </w:r>
          </w:p>
        </w:tc>
      </w:tr>
      <w:tr w:rsidR="000419D6" w:rsidRPr="002C145D" w:rsidTr="002934DB">
        <w:tc>
          <w:tcPr>
            <w:tcW w:w="1809" w:type="dxa"/>
          </w:tcPr>
          <w:p w:rsidR="000419D6" w:rsidRPr="002C145D" w:rsidRDefault="000419D6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0419D6" w:rsidRDefault="000419D6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B942B7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791F3D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B942B7">
              <w:rPr>
                <w:rFonts w:ascii="Verdana" w:hAnsi="Verdana"/>
                <w:sz w:val="24"/>
                <w:szCs w:val="24"/>
              </w:rPr>
              <w:t>2</w:t>
            </w:r>
            <w:r w:rsidR="00FF306F">
              <w:rPr>
                <w:rFonts w:ascii="Verdana" w:hAnsi="Verdana"/>
                <w:sz w:val="24"/>
                <w:szCs w:val="24"/>
              </w:rPr>
              <w:t>0</w:t>
            </w:r>
            <w:r w:rsidRPr="002C145D">
              <w:rPr>
                <w:rFonts w:ascii="Verdana" w:hAnsi="Verdana"/>
                <w:sz w:val="24"/>
                <w:szCs w:val="24"/>
              </w:rPr>
              <w:t>-1</w:t>
            </w:r>
            <w:r w:rsidR="00791F3D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B942B7">
              <w:rPr>
                <w:rFonts w:ascii="Verdana" w:hAnsi="Verdana"/>
                <w:sz w:val="24"/>
                <w:szCs w:val="24"/>
              </w:rPr>
              <w:t>5</w:t>
            </w:r>
            <w:r w:rsidR="00FF306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7761" w:type="dxa"/>
          </w:tcPr>
          <w:p w:rsidR="00761954" w:rsidRPr="002C145D" w:rsidRDefault="00761954" w:rsidP="00A8075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2C145D">
              <w:rPr>
                <w:rFonts w:ascii="Verdana" w:hAnsi="Verdana"/>
                <w:b/>
                <w:sz w:val="24"/>
                <w:szCs w:val="24"/>
              </w:rPr>
              <w:t xml:space="preserve">Презентация доклада Уральского МТУ по надзору за ЯРБ Ростехнадзора «Правоприменительная практика </w:t>
            </w:r>
            <w:r w:rsidR="00A8075B">
              <w:rPr>
                <w:rFonts w:ascii="Verdana" w:hAnsi="Verdana"/>
                <w:b/>
                <w:sz w:val="24"/>
                <w:szCs w:val="24"/>
              </w:rPr>
              <w:t>и соблюдение обязательных требований при осуществлении деятельности в области использования атомной энергии</w:t>
            </w:r>
            <w:r w:rsidRPr="002C145D">
              <w:rPr>
                <w:rFonts w:ascii="Verdana" w:hAnsi="Verdana"/>
                <w:b/>
                <w:sz w:val="24"/>
                <w:szCs w:val="24"/>
              </w:rPr>
              <w:t>»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2C145D">
              <w:rPr>
                <w:rFonts w:ascii="Verdana" w:hAnsi="Verdana"/>
                <w:sz w:val="24"/>
                <w:szCs w:val="24"/>
                <w:u w:val="single"/>
              </w:rPr>
              <w:t>Выступающий</w:t>
            </w:r>
            <w:r>
              <w:rPr>
                <w:rFonts w:ascii="Verdana" w:hAnsi="Verdana"/>
                <w:sz w:val="24"/>
                <w:szCs w:val="24"/>
                <w:u w:val="single"/>
              </w:rPr>
              <w:t>: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007906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Мысин Александр Борисович – руководител</w:t>
            </w:r>
            <w:r w:rsidR="00007906">
              <w:rPr>
                <w:rFonts w:ascii="Verdana" w:hAnsi="Verdana"/>
                <w:sz w:val="24"/>
                <w:szCs w:val="24"/>
              </w:rPr>
              <w:t>ь</w:t>
            </w:r>
            <w:r w:rsidRPr="002C145D">
              <w:rPr>
                <w:rFonts w:ascii="Verdana" w:hAnsi="Verdana"/>
                <w:sz w:val="24"/>
                <w:szCs w:val="24"/>
              </w:rPr>
              <w:t xml:space="preserve"> Уральского МТУ по надзору за ЯРБ Ростехнадзора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7C235A" w:rsidRPr="002C145D" w:rsidTr="002934DB">
        <w:tc>
          <w:tcPr>
            <w:tcW w:w="1809" w:type="dxa"/>
          </w:tcPr>
          <w:p w:rsidR="007C235A" w:rsidRPr="002C145D" w:rsidRDefault="007C235A" w:rsidP="00B942B7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791F3D">
              <w:rPr>
                <w:rFonts w:ascii="Verdana" w:hAnsi="Verdana"/>
                <w:sz w:val="24"/>
                <w:szCs w:val="24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  <w:r w:rsidR="00B942B7">
              <w:rPr>
                <w:rFonts w:ascii="Verdana" w:hAnsi="Verdana"/>
                <w:sz w:val="24"/>
                <w:szCs w:val="24"/>
              </w:rPr>
              <w:t>5</w:t>
            </w:r>
            <w:r w:rsidR="00FF306F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-1</w:t>
            </w:r>
            <w:r w:rsidR="00B942B7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  <w:r w:rsidR="00B942B7">
              <w:rPr>
                <w:rFonts w:ascii="Verdana" w:hAnsi="Verdana"/>
                <w:sz w:val="24"/>
                <w:szCs w:val="24"/>
              </w:rPr>
              <w:t>0</w:t>
            </w:r>
            <w:r w:rsidR="00FF306F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7761" w:type="dxa"/>
          </w:tcPr>
          <w:p w:rsidR="007C235A" w:rsidRPr="002C145D" w:rsidRDefault="007C235A" w:rsidP="007C235A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AB2149">
              <w:rPr>
                <w:rFonts w:ascii="Verdana" w:hAnsi="Verdana"/>
                <w:b/>
                <w:sz w:val="24"/>
                <w:szCs w:val="24"/>
              </w:rPr>
              <w:t>Выступление заинтересованных лиц с комментариями к доклад</w:t>
            </w:r>
            <w:r>
              <w:rPr>
                <w:rFonts w:ascii="Verdana" w:hAnsi="Verdana"/>
                <w:b/>
                <w:sz w:val="24"/>
                <w:szCs w:val="24"/>
              </w:rPr>
              <w:t>у</w:t>
            </w:r>
          </w:p>
        </w:tc>
      </w:tr>
      <w:tr w:rsidR="007C235A" w:rsidRPr="002C145D" w:rsidTr="002934DB">
        <w:tc>
          <w:tcPr>
            <w:tcW w:w="1809" w:type="dxa"/>
          </w:tcPr>
          <w:p w:rsidR="007C235A" w:rsidRDefault="007C235A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C235A" w:rsidRPr="00AB2149" w:rsidRDefault="007C235A" w:rsidP="007C235A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B942B7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B8718A">
              <w:rPr>
                <w:rFonts w:ascii="Verdana" w:hAnsi="Verdana"/>
                <w:sz w:val="24"/>
                <w:szCs w:val="24"/>
              </w:rPr>
              <w:t>3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B942B7">
              <w:rPr>
                <w:rFonts w:ascii="Verdana" w:hAnsi="Verdana"/>
                <w:sz w:val="24"/>
                <w:szCs w:val="24"/>
              </w:rPr>
              <w:t>0</w:t>
            </w:r>
            <w:r w:rsidR="00C106D6">
              <w:rPr>
                <w:rFonts w:ascii="Verdana" w:hAnsi="Verdana"/>
                <w:sz w:val="24"/>
                <w:szCs w:val="24"/>
              </w:rPr>
              <w:t>0</w:t>
            </w:r>
            <w:r w:rsidRPr="002C145D">
              <w:rPr>
                <w:rFonts w:ascii="Verdana" w:hAnsi="Verdana"/>
                <w:sz w:val="24"/>
                <w:szCs w:val="24"/>
              </w:rPr>
              <w:t>-1</w:t>
            </w:r>
            <w:r w:rsidR="00791F3D">
              <w:rPr>
                <w:rFonts w:ascii="Verdana" w:hAnsi="Verdana"/>
                <w:sz w:val="24"/>
                <w:szCs w:val="24"/>
              </w:rPr>
              <w:t>3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B8718A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7761" w:type="dxa"/>
          </w:tcPr>
          <w:p w:rsidR="00761954" w:rsidRPr="002C145D" w:rsidRDefault="00761954" w:rsidP="00A8075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2C145D">
              <w:rPr>
                <w:rFonts w:ascii="Verdana" w:hAnsi="Verdana"/>
                <w:b/>
                <w:sz w:val="24"/>
                <w:szCs w:val="24"/>
              </w:rPr>
              <w:t>Презентация доклада Уральского МТУ по надзору за ЯРБ Ростехнадзора «</w:t>
            </w:r>
            <w:r w:rsidR="00A8075B">
              <w:rPr>
                <w:rFonts w:ascii="Verdana" w:hAnsi="Verdana"/>
                <w:b/>
                <w:sz w:val="24"/>
                <w:szCs w:val="24"/>
              </w:rPr>
              <w:t>Особенности выполнения требований федеральных норм и правил в области использования атомной энергии: «Основные правила учёта и контроля радиоактивных веществ и радиоактивных отходов в организации» (НП-067-16); «Правила физической защиты радиоактивных веществ, радиационных источников и пунктов хранения» (НП-034-15)</w:t>
            </w:r>
            <w:r w:rsidRPr="002C145D">
              <w:rPr>
                <w:rFonts w:ascii="Verdana" w:hAnsi="Verdana"/>
                <w:b/>
                <w:sz w:val="24"/>
                <w:szCs w:val="24"/>
              </w:rPr>
              <w:t>»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2C145D">
              <w:rPr>
                <w:rFonts w:ascii="Verdana" w:hAnsi="Verdana"/>
                <w:sz w:val="24"/>
                <w:szCs w:val="24"/>
                <w:u w:val="single"/>
              </w:rPr>
              <w:t>Выступающи</w:t>
            </w:r>
            <w:r>
              <w:rPr>
                <w:rFonts w:ascii="Verdana" w:hAnsi="Verdana"/>
                <w:sz w:val="24"/>
                <w:szCs w:val="24"/>
                <w:u w:val="single"/>
              </w:rPr>
              <w:t>й</w:t>
            </w:r>
            <w:r w:rsidRPr="002C145D">
              <w:rPr>
                <w:rFonts w:ascii="Verdana" w:hAnsi="Verdana"/>
                <w:sz w:val="24"/>
                <w:szCs w:val="24"/>
                <w:u w:val="single"/>
              </w:rPr>
              <w:t>:</w:t>
            </w: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C145D" w:rsidRDefault="00CA2F14" w:rsidP="00B942B7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Мысин Александр Борисович – руководител</w:t>
            </w:r>
            <w:r>
              <w:rPr>
                <w:rFonts w:ascii="Verdana" w:hAnsi="Verdana"/>
                <w:sz w:val="24"/>
                <w:szCs w:val="24"/>
              </w:rPr>
              <w:t>ь</w:t>
            </w:r>
            <w:r w:rsidRPr="002C145D">
              <w:rPr>
                <w:rFonts w:ascii="Verdana" w:hAnsi="Verdana"/>
                <w:sz w:val="24"/>
                <w:szCs w:val="24"/>
              </w:rPr>
              <w:t xml:space="preserve"> Уральского МТУ по надзору за ЯРБ Ростехнадзора</w:t>
            </w:r>
          </w:p>
        </w:tc>
      </w:tr>
      <w:tr w:rsidR="00761954" w:rsidRPr="00AB2149" w:rsidTr="00B942B7">
        <w:trPr>
          <w:trHeight w:val="282"/>
        </w:trPr>
        <w:tc>
          <w:tcPr>
            <w:tcW w:w="1809" w:type="dxa"/>
          </w:tcPr>
          <w:p w:rsidR="00761954" w:rsidRPr="00AB2149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B8718A" w:rsidRDefault="00B8718A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7C235A" w:rsidRPr="00AB2149" w:rsidTr="002934DB">
        <w:tc>
          <w:tcPr>
            <w:tcW w:w="1809" w:type="dxa"/>
          </w:tcPr>
          <w:p w:rsidR="007C235A" w:rsidRPr="00AB2149" w:rsidRDefault="007C235A" w:rsidP="00B8718A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AB2149">
              <w:rPr>
                <w:rFonts w:ascii="Verdana" w:hAnsi="Verdana"/>
                <w:sz w:val="24"/>
                <w:szCs w:val="24"/>
              </w:rPr>
              <w:t>1</w:t>
            </w:r>
            <w:r w:rsidR="00791F3D">
              <w:rPr>
                <w:rFonts w:ascii="Verdana" w:hAnsi="Verdana"/>
                <w:sz w:val="24"/>
                <w:szCs w:val="24"/>
              </w:rPr>
              <w:t>3</w:t>
            </w:r>
            <w:r w:rsidRPr="00AB2149">
              <w:rPr>
                <w:rFonts w:ascii="Verdana" w:hAnsi="Verdana"/>
                <w:sz w:val="24"/>
                <w:szCs w:val="24"/>
              </w:rPr>
              <w:t>:</w:t>
            </w:r>
            <w:r w:rsidR="00B8718A">
              <w:rPr>
                <w:rFonts w:ascii="Verdana" w:hAnsi="Verdana"/>
                <w:sz w:val="24"/>
                <w:szCs w:val="24"/>
              </w:rPr>
              <w:t>30</w:t>
            </w:r>
            <w:r w:rsidRPr="00AB2149">
              <w:rPr>
                <w:rFonts w:ascii="Verdana" w:hAnsi="Verdana"/>
                <w:sz w:val="24"/>
                <w:szCs w:val="24"/>
              </w:rPr>
              <w:t>-1</w:t>
            </w:r>
            <w:r w:rsidR="00791F3D">
              <w:rPr>
                <w:rFonts w:ascii="Verdana" w:hAnsi="Verdana"/>
                <w:sz w:val="24"/>
                <w:szCs w:val="24"/>
              </w:rPr>
              <w:t>3</w:t>
            </w:r>
            <w:r w:rsidRPr="00AB2149">
              <w:rPr>
                <w:rFonts w:ascii="Verdana" w:hAnsi="Verdana"/>
                <w:sz w:val="24"/>
                <w:szCs w:val="24"/>
              </w:rPr>
              <w:t>:</w:t>
            </w:r>
            <w:r w:rsidR="00B8718A">
              <w:rPr>
                <w:rFonts w:ascii="Verdana" w:hAnsi="Verdana"/>
                <w:sz w:val="24"/>
                <w:szCs w:val="24"/>
              </w:rPr>
              <w:t>40</w:t>
            </w:r>
          </w:p>
        </w:tc>
        <w:tc>
          <w:tcPr>
            <w:tcW w:w="7761" w:type="dxa"/>
          </w:tcPr>
          <w:p w:rsidR="007C235A" w:rsidRDefault="007C235A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AB2149">
              <w:rPr>
                <w:rFonts w:ascii="Verdana" w:hAnsi="Verdana"/>
                <w:b/>
                <w:sz w:val="24"/>
                <w:szCs w:val="24"/>
              </w:rPr>
              <w:t>Выступление заинтересованных лиц с комментариями к доклад</w:t>
            </w:r>
            <w:r>
              <w:rPr>
                <w:rFonts w:ascii="Verdana" w:hAnsi="Verdana"/>
                <w:b/>
                <w:sz w:val="24"/>
                <w:szCs w:val="24"/>
              </w:rPr>
              <w:t>у</w:t>
            </w:r>
          </w:p>
        </w:tc>
      </w:tr>
      <w:tr w:rsidR="007C235A" w:rsidRPr="00AB2149" w:rsidTr="002934DB">
        <w:tc>
          <w:tcPr>
            <w:tcW w:w="1809" w:type="dxa"/>
          </w:tcPr>
          <w:p w:rsidR="007C235A" w:rsidRPr="00AB2149" w:rsidRDefault="007C235A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C235A" w:rsidRPr="00AB2149" w:rsidRDefault="007C235A" w:rsidP="002934D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A8075B" w:rsidRPr="00AB2149" w:rsidTr="002934DB">
        <w:tc>
          <w:tcPr>
            <w:tcW w:w="1809" w:type="dxa"/>
          </w:tcPr>
          <w:p w:rsidR="00A8075B" w:rsidRPr="00AB2149" w:rsidRDefault="00A8075B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13:40-14:00</w:t>
            </w:r>
          </w:p>
        </w:tc>
        <w:tc>
          <w:tcPr>
            <w:tcW w:w="7761" w:type="dxa"/>
          </w:tcPr>
          <w:p w:rsidR="00A8075B" w:rsidRPr="00AB2149" w:rsidRDefault="00A8075B" w:rsidP="002934D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Об ответственности за коррупционные правонарушения</w:t>
            </w:r>
          </w:p>
        </w:tc>
      </w:tr>
      <w:tr w:rsidR="00A8075B" w:rsidRPr="00AB2149" w:rsidTr="002934DB">
        <w:tc>
          <w:tcPr>
            <w:tcW w:w="1809" w:type="dxa"/>
          </w:tcPr>
          <w:p w:rsidR="00A8075B" w:rsidRDefault="00A8075B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A8075B" w:rsidRDefault="00A8075B" w:rsidP="002934D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A8075B" w:rsidRPr="00AB2149" w:rsidTr="002934DB">
        <w:tc>
          <w:tcPr>
            <w:tcW w:w="1809" w:type="dxa"/>
          </w:tcPr>
          <w:p w:rsidR="00A8075B" w:rsidRDefault="00A8075B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A8075B" w:rsidRPr="002C145D" w:rsidRDefault="00A8075B" w:rsidP="00E46E1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2C145D">
              <w:rPr>
                <w:rFonts w:ascii="Verdana" w:hAnsi="Verdana"/>
                <w:sz w:val="24"/>
                <w:szCs w:val="24"/>
                <w:u w:val="single"/>
              </w:rPr>
              <w:t>Выступающи</w:t>
            </w:r>
            <w:r>
              <w:rPr>
                <w:rFonts w:ascii="Verdana" w:hAnsi="Verdana"/>
                <w:sz w:val="24"/>
                <w:szCs w:val="24"/>
                <w:u w:val="single"/>
              </w:rPr>
              <w:t>й</w:t>
            </w:r>
            <w:r w:rsidRPr="002C145D">
              <w:rPr>
                <w:rFonts w:ascii="Verdana" w:hAnsi="Verdana"/>
                <w:sz w:val="24"/>
                <w:szCs w:val="24"/>
                <w:u w:val="single"/>
              </w:rPr>
              <w:t>:</w:t>
            </w:r>
          </w:p>
        </w:tc>
      </w:tr>
      <w:tr w:rsidR="00A8075B" w:rsidRPr="00AB2149" w:rsidTr="002934DB">
        <w:tc>
          <w:tcPr>
            <w:tcW w:w="1809" w:type="dxa"/>
          </w:tcPr>
          <w:p w:rsidR="00A8075B" w:rsidRDefault="00A8075B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A8075B" w:rsidRPr="002C145D" w:rsidRDefault="00A8075B" w:rsidP="00E46E1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Мысин Александр Борисович – руководител</w:t>
            </w:r>
            <w:r>
              <w:rPr>
                <w:rFonts w:ascii="Verdana" w:hAnsi="Verdana"/>
                <w:sz w:val="24"/>
                <w:szCs w:val="24"/>
              </w:rPr>
              <w:t>ь</w:t>
            </w:r>
            <w:r w:rsidRPr="002C145D">
              <w:rPr>
                <w:rFonts w:ascii="Verdana" w:hAnsi="Verdana"/>
                <w:sz w:val="24"/>
                <w:szCs w:val="24"/>
              </w:rPr>
              <w:t xml:space="preserve"> Уральского МТУ по надзору за ЯРБ Ростехнадзора</w:t>
            </w:r>
          </w:p>
        </w:tc>
      </w:tr>
      <w:tr w:rsidR="00A8075B" w:rsidRPr="00AB2149" w:rsidTr="002934DB">
        <w:tc>
          <w:tcPr>
            <w:tcW w:w="1809" w:type="dxa"/>
          </w:tcPr>
          <w:p w:rsidR="00A8075B" w:rsidRPr="00AB2149" w:rsidRDefault="00A8075B" w:rsidP="00A8075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14:00-14:15</w:t>
            </w:r>
          </w:p>
        </w:tc>
        <w:tc>
          <w:tcPr>
            <w:tcW w:w="7761" w:type="dxa"/>
          </w:tcPr>
          <w:p w:rsidR="00A8075B" w:rsidRPr="00AB2149" w:rsidRDefault="00A8075B" w:rsidP="0033322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AB2149">
              <w:rPr>
                <w:rFonts w:ascii="Verdana" w:hAnsi="Verdana"/>
                <w:b/>
                <w:sz w:val="24"/>
                <w:szCs w:val="24"/>
              </w:rPr>
              <w:t>Ответы Уральского МТУ по надзору за ЯРБ Ростехнадзора на вопросы (обращения), полученные в электронном виде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и из зала</w:t>
            </w:r>
          </w:p>
        </w:tc>
      </w:tr>
      <w:tr w:rsidR="00A8075B" w:rsidRPr="00AB2149" w:rsidTr="002934DB">
        <w:tc>
          <w:tcPr>
            <w:tcW w:w="1809" w:type="dxa"/>
          </w:tcPr>
          <w:p w:rsidR="00A8075B" w:rsidRDefault="00A8075B" w:rsidP="00B942B7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A8075B" w:rsidRPr="00AB2149" w:rsidRDefault="00A8075B" w:rsidP="0033322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A8075B" w:rsidRPr="00AB2149" w:rsidTr="002934DB">
        <w:tc>
          <w:tcPr>
            <w:tcW w:w="1809" w:type="dxa"/>
          </w:tcPr>
          <w:p w:rsidR="00A8075B" w:rsidRPr="00AB2149" w:rsidRDefault="00A8075B" w:rsidP="00A8075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AB2149">
              <w:rPr>
                <w:rFonts w:ascii="Verdana" w:hAnsi="Verdana"/>
                <w:sz w:val="24"/>
                <w:szCs w:val="24"/>
              </w:rPr>
              <w:t>1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  <w:r w:rsidRPr="00AB2149">
              <w:rPr>
                <w:rFonts w:ascii="Verdana" w:hAnsi="Verdana"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>15</w:t>
            </w:r>
            <w:r w:rsidRPr="00AB2149">
              <w:rPr>
                <w:rFonts w:ascii="Verdana" w:hAnsi="Verdana"/>
                <w:sz w:val="24"/>
                <w:szCs w:val="24"/>
              </w:rPr>
              <w:t>-1</w:t>
            </w:r>
            <w:r>
              <w:rPr>
                <w:rFonts w:ascii="Verdana" w:hAnsi="Verdana"/>
                <w:sz w:val="24"/>
                <w:szCs w:val="24"/>
              </w:rPr>
              <w:t>4</w:t>
            </w:r>
            <w:r w:rsidRPr="00AB2149">
              <w:rPr>
                <w:rFonts w:ascii="Verdana" w:hAnsi="Verdana"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AB2149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7761" w:type="dxa"/>
          </w:tcPr>
          <w:p w:rsidR="00A8075B" w:rsidRPr="00AB2149" w:rsidRDefault="00A8075B" w:rsidP="002934DB">
            <w:pPr>
              <w:spacing w:line="21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AB2149">
              <w:rPr>
                <w:rFonts w:ascii="Verdana" w:hAnsi="Verdana"/>
                <w:b/>
                <w:sz w:val="24"/>
                <w:szCs w:val="24"/>
              </w:rPr>
              <w:t>Подведение итогов Публичного обсуждения</w:t>
            </w:r>
          </w:p>
        </w:tc>
      </w:tr>
    </w:tbl>
    <w:p w:rsidR="00082948" w:rsidRPr="00434A9B" w:rsidRDefault="00082948" w:rsidP="003F23B1">
      <w:pPr>
        <w:rPr>
          <w:sz w:val="32"/>
          <w:szCs w:val="32"/>
        </w:rPr>
      </w:pPr>
      <w:bookmarkStart w:id="0" w:name="_GoBack"/>
      <w:bookmarkEnd w:id="0"/>
    </w:p>
    <w:sectPr w:rsidR="00082948" w:rsidRPr="00434A9B" w:rsidSect="003F23B1">
      <w:pgSz w:w="11906" w:h="16838"/>
      <w:pgMar w:top="567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D1" w:rsidRDefault="00DF63D1" w:rsidP="008455C1">
      <w:pPr>
        <w:spacing w:after="0" w:line="240" w:lineRule="auto"/>
      </w:pPr>
      <w:r>
        <w:separator/>
      </w:r>
    </w:p>
  </w:endnote>
  <w:endnote w:type="continuationSeparator" w:id="0">
    <w:p w:rsidR="00DF63D1" w:rsidRDefault="00DF63D1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D1" w:rsidRDefault="00DF63D1" w:rsidP="008455C1">
      <w:pPr>
        <w:spacing w:after="0" w:line="240" w:lineRule="auto"/>
      </w:pPr>
      <w:r>
        <w:separator/>
      </w:r>
    </w:p>
  </w:footnote>
  <w:footnote w:type="continuationSeparator" w:id="0">
    <w:p w:rsidR="00DF63D1" w:rsidRDefault="00DF63D1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54"/>
    <w:rsid w:val="00003C32"/>
    <w:rsid w:val="00007906"/>
    <w:rsid w:val="000419D6"/>
    <w:rsid w:val="00044A60"/>
    <w:rsid w:val="00082948"/>
    <w:rsid w:val="00241C09"/>
    <w:rsid w:val="002C056D"/>
    <w:rsid w:val="0033322B"/>
    <w:rsid w:val="003C7DA5"/>
    <w:rsid w:val="003F23B1"/>
    <w:rsid w:val="00434A9B"/>
    <w:rsid w:val="004B455D"/>
    <w:rsid w:val="005D427C"/>
    <w:rsid w:val="00761954"/>
    <w:rsid w:val="00791F3D"/>
    <w:rsid w:val="007C235A"/>
    <w:rsid w:val="008455C1"/>
    <w:rsid w:val="008C5C71"/>
    <w:rsid w:val="00922CFA"/>
    <w:rsid w:val="009B31D8"/>
    <w:rsid w:val="00A00993"/>
    <w:rsid w:val="00A663AA"/>
    <w:rsid w:val="00A8075B"/>
    <w:rsid w:val="00A82351"/>
    <w:rsid w:val="00AF25DC"/>
    <w:rsid w:val="00B671C3"/>
    <w:rsid w:val="00B8718A"/>
    <w:rsid w:val="00B942B7"/>
    <w:rsid w:val="00C106D6"/>
    <w:rsid w:val="00C549B4"/>
    <w:rsid w:val="00CA2F14"/>
    <w:rsid w:val="00CB2AA3"/>
    <w:rsid w:val="00D45D4F"/>
    <w:rsid w:val="00DF63D1"/>
    <w:rsid w:val="00EB79C0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3</cp:revision>
  <cp:lastPrinted>2018-11-21T10:18:00Z</cp:lastPrinted>
  <dcterms:created xsi:type="dcterms:W3CDTF">2018-11-21T10:43:00Z</dcterms:created>
  <dcterms:modified xsi:type="dcterms:W3CDTF">2018-11-21T10:50:00Z</dcterms:modified>
</cp:coreProperties>
</file>